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A4" w:rsidRPr="00B92AC6" w:rsidRDefault="00D126A4" w:rsidP="00D126A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92AC6">
        <w:rPr>
          <w:rFonts w:ascii="Arial" w:eastAsia="Times New Roman" w:hAnsi="Arial" w:cs="Arial"/>
          <w:bCs/>
          <w:sz w:val="20"/>
          <w:szCs w:val="20"/>
          <w:lang w:eastAsia="pt-BR"/>
        </w:rPr>
        <w:t>Baixa de Responsabilidade Técnica</w:t>
      </w:r>
    </w:p>
    <w:p w:rsidR="00B92AC6" w:rsidRPr="00B92AC6" w:rsidRDefault="00B92AC6" w:rsidP="00B92AC6">
      <w:pPr>
        <w:pStyle w:val="PargrafodaLista"/>
        <w:numPr>
          <w:ilvl w:val="0"/>
          <w:numId w:val="7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D126A4" w:rsidRPr="00B92AC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B92AC6" w:rsidRDefault="00D126A4" w:rsidP="00B92AC6">
      <w:pPr>
        <w:pStyle w:val="PargrafodaLista"/>
        <w:numPr>
          <w:ilvl w:val="0"/>
          <w:numId w:val="7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92AC6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B92AC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B92AC6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41109);</w:t>
      </w:r>
      <w:r w:rsidR="00B92A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92AC6" w:rsidRDefault="00D126A4" w:rsidP="00B92AC6">
      <w:pPr>
        <w:pStyle w:val="PargrafodaLista"/>
        <w:numPr>
          <w:ilvl w:val="0"/>
          <w:numId w:val="7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92AC6">
        <w:rPr>
          <w:rFonts w:ascii="Arial" w:eastAsia="Times New Roman" w:hAnsi="Arial" w:cs="Arial"/>
          <w:sz w:val="20"/>
          <w:szCs w:val="20"/>
          <w:lang w:eastAsia="pt-BR"/>
        </w:rPr>
        <w:t>Alvará Sanitário – cópia;</w:t>
      </w:r>
      <w:r w:rsidR="00B92A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92AC6" w:rsidRDefault="00D126A4" w:rsidP="00B92AC6">
      <w:pPr>
        <w:pStyle w:val="PargrafodaLista"/>
        <w:numPr>
          <w:ilvl w:val="0"/>
          <w:numId w:val="7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92AC6">
        <w:rPr>
          <w:rFonts w:ascii="Arial" w:eastAsia="Times New Roman" w:hAnsi="Arial" w:cs="Arial"/>
          <w:sz w:val="20"/>
          <w:szCs w:val="20"/>
          <w:lang w:eastAsia="pt-BR"/>
        </w:rPr>
        <w:t>Rescisão do Contrato de Trabalho ou alteração contratual (conforme o caso);</w:t>
      </w:r>
      <w:r w:rsidR="00B92A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126A4" w:rsidRPr="00B92AC6" w:rsidRDefault="00D126A4" w:rsidP="00B92AC6">
      <w:pPr>
        <w:pStyle w:val="PargrafodaLista"/>
        <w:numPr>
          <w:ilvl w:val="0"/>
          <w:numId w:val="7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B92AC6">
        <w:rPr>
          <w:rFonts w:ascii="Arial" w:eastAsia="Times New Roman" w:hAnsi="Arial" w:cs="Arial"/>
          <w:sz w:val="20"/>
          <w:szCs w:val="20"/>
          <w:lang w:eastAsia="pt-BR"/>
        </w:rPr>
        <w:t>Levantamento de estoque de medicamentos controlados no SNGPC antes da finalização do inventário.</w:t>
      </w:r>
    </w:p>
    <w:p w:rsidR="003F6C64" w:rsidRPr="00B92AC6" w:rsidRDefault="003F6C64" w:rsidP="00BB7C63">
      <w:pPr>
        <w:rPr>
          <w:rFonts w:ascii="Arial" w:hAnsi="Arial" w:cs="Arial"/>
          <w:sz w:val="20"/>
          <w:szCs w:val="20"/>
        </w:rPr>
      </w:pPr>
    </w:p>
    <w:sectPr w:rsidR="003F6C64" w:rsidRPr="00B9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1CA5"/>
    <w:multiLevelType w:val="hybridMultilevel"/>
    <w:tmpl w:val="19727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72285"/>
    <w:rsid w:val="001C5727"/>
    <w:rsid w:val="002803FD"/>
    <w:rsid w:val="003F6C64"/>
    <w:rsid w:val="0048142E"/>
    <w:rsid w:val="004B6334"/>
    <w:rsid w:val="004C7ED4"/>
    <w:rsid w:val="004D01E4"/>
    <w:rsid w:val="007901BD"/>
    <w:rsid w:val="007A02AA"/>
    <w:rsid w:val="008A0851"/>
    <w:rsid w:val="00AA7BAF"/>
    <w:rsid w:val="00AE1C5C"/>
    <w:rsid w:val="00AE706E"/>
    <w:rsid w:val="00B92AC6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2022-02-21T14:30:00Z</dcterms:created>
  <dcterms:modified xsi:type="dcterms:W3CDTF">2022-02-22T17:41:00Z</dcterms:modified>
</cp:coreProperties>
</file>