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6E" w:rsidRPr="00740F38" w:rsidRDefault="00AE706E" w:rsidP="00AE706E">
      <w:pPr>
        <w:pStyle w:val="Ttulo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sz w:val="20"/>
          <w:szCs w:val="20"/>
        </w:rPr>
      </w:pPr>
      <w:r w:rsidRPr="00740F38">
        <w:rPr>
          <w:rFonts w:ascii="Arial" w:hAnsi="Arial" w:cs="Arial"/>
          <w:b w:val="0"/>
          <w:sz w:val="20"/>
          <w:szCs w:val="20"/>
        </w:rPr>
        <w:fldChar w:fldCharType="begin"/>
      </w:r>
      <w:r w:rsidRPr="00740F38">
        <w:rPr>
          <w:rFonts w:ascii="Arial" w:hAnsi="Arial" w:cs="Arial"/>
          <w:b w:val="0"/>
          <w:sz w:val="20"/>
          <w:szCs w:val="20"/>
        </w:rPr>
        <w:instrText xml:space="preserve"> HYPERLINK "http://www.vigilanciasanitaria.sc.gov.br/index.php/alvaras-taxas/alvaras/105-servico-cidadao/alvaras/946-transportadora-de-medicamentos" </w:instrText>
      </w:r>
      <w:r w:rsidRPr="00740F38">
        <w:rPr>
          <w:rFonts w:ascii="Arial" w:hAnsi="Arial" w:cs="Arial"/>
          <w:b w:val="0"/>
          <w:sz w:val="20"/>
          <w:szCs w:val="20"/>
        </w:rPr>
        <w:fldChar w:fldCharType="separate"/>
      </w:r>
      <w:r w:rsidRPr="00740F38">
        <w:rPr>
          <w:rStyle w:val="Hyperlink"/>
          <w:rFonts w:ascii="Arial" w:hAnsi="Arial" w:cs="Arial"/>
          <w:b w:val="0"/>
          <w:color w:val="auto"/>
          <w:sz w:val="20"/>
          <w:szCs w:val="20"/>
        </w:rPr>
        <w:t>Transportadora de Medicamentos</w:t>
      </w:r>
      <w:r w:rsidRPr="00740F38">
        <w:rPr>
          <w:rFonts w:ascii="Arial" w:hAnsi="Arial" w:cs="Arial"/>
          <w:b w:val="0"/>
          <w:sz w:val="20"/>
          <w:szCs w:val="20"/>
        </w:rPr>
        <w:fldChar w:fldCharType="end"/>
      </w:r>
    </w:p>
    <w:p w:rsidR="0013362A" w:rsidRPr="00740F38" w:rsidRDefault="0013362A" w:rsidP="00AE706E">
      <w:pPr>
        <w:pStyle w:val="NormalWeb"/>
        <w:shd w:val="clear" w:color="auto" w:fill="FFFFFF"/>
        <w:spacing w:before="0" w:beforeAutospacing="0" w:after="0" w:afterAutospacing="0" w:line="297" w:lineRule="atLeast"/>
        <w:rPr>
          <w:rStyle w:val="Forte"/>
          <w:rFonts w:ascii="Arial" w:hAnsi="Arial" w:cs="Arial"/>
          <w:b w:val="0"/>
          <w:sz w:val="20"/>
          <w:szCs w:val="20"/>
        </w:rPr>
      </w:pPr>
    </w:p>
    <w:p w:rsidR="00740F38" w:rsidRDefault="00740F38" w:rsidP="00AE706E">
      <w:pPr>
        <w:pStyle w:val="NormalWeb"/>
        <w:shd w:val="clear" w:color="auto" w:fill="FFFFFF"/>
        <w:spacing w:before="0" w:beforeAutospacing="0" w:after="0" w:afterAutospacing="0" w:line="297" w:lineRule="atLeast"/>
        <w:rPr>
          <w:rStyle w:val="Forte"/>
          <w:rFonts w:ascii="Arial" w:hAnsi="Arial" w:cs="Arial"/>
          <w:b w:val="0"/>
          <w:sz w:val="20"/>
          <w:szCs w:val="20"/>
        </w:rPr>
      </w:pPr>
      <w:r>
        <w:rPr>
          <w:rStyle w:val="Forte"/>
          <w:rFonts w:ascii="Arial" w:hAnsi="Arial" w:cs="Arial"/>
          <w:b w:val="0"/>
          <w:sz w:val="20"/>
          <w:szCs w:val="20"/>
        </w:rPr>
        <w:t xml:space="preserve">- </w:t>
      </w:r>
      <w:r w:rsidR="00AE706E" w:rsidRPr="00740F38">
        <w:rPr>
          <w:rStyle w:val="Forte"/>
          <w:rFonts w:ascii="Arial" w:hAnsi="Arial" w:cs="Arial"/>
          <w:b w:val="0"/>
          <w:sz w:val="20"/>
          <w:szCs w:val="20"/>
        </w:rPr>
        <w:t>Concessão</w:t>
      </w:r>
    </w:p>
    <w:p w:rsidR="00740F38" w:rsidRPr="00740F38" w:rsidRDefault="00740F38" w:rsidP="00740F3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97" w:lineRule="atLeast"/>
        <w:ind w:left="426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6" w:tgtFrame="_blank" w:history="1">
        <w:r w:rsidR="00AE706E" w:rsidRPr="00740F38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</w:rPr>
          <w:t>Formulário de Petição</w:t>
        </w:r>
      </w:hyperlink>
      <w:r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 xml:space="preserve">; </w:t>
      </w:r>
    </w:p>
    <w:p w:rsidR="00740F38" w:rsidRDefault="00AE706E" w:rsidP="00740F3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r w:rsidRPr="00740F38">
        <w:rPr>
          <w:rFonts w:ascii="Arial" w:hAnsi="Arial" w:cs="Arial"/>
          <w:sz w:val="20"/>
          <w:szCs w:val="20"/>
        </w:rPr>
        <w:t>Taxa (</w:t>
      </w:r>
      <w:hyperlink r:id="rId7" w:tgtFrame="_blank" w:history="1">
        <w:r w:rsidRPr="00740F38">
          <w:rPr>
            <w:rStyle w:val="Hyperlink"/>
            <w:rFonts w:ascii="Arial" w:hAnsi="Arial" w:cs="Arial"/>
            <w:color w:val="auto"/>
            <w:sz w:val="20"/>
            <w:szCs w:val="20"/>
          </w:rPr>
          <w:t>DARE ONLINE</w:t>
        </w:r>
      </w:hyperlink>
      <w:r w:rsidRPr="00740F38">
        <w:rPr>
          <w:rFonts w:ascii="Arial" w:hAnsi="Arial" w:cs="Arial"/>
          <w:sz w:val="20"/>
          <w:szCs w:val="20"/>
        </w:rPr>
        <w:t>) por veículo – (Receita: 2127 – Classe de Serviço código: 14111)</w:t>
      </w:r>
      <w:r w:rsidR="00740F38">
        <w:rPr>
          <w:rFonts w:ascii="Arial" w:hAnsi="Arial" w:cs="Arial"/>
          <w:sz w:val="20"/>
          <w:szCs w:val="20"/>
        </w:rPr>
        <w:t xml:space="preserve">; </w:t>
      </w:r>
    </w:p>
    <w:p w:rsidR="00740F38" w:rsidRDefault="00AE706E" w:rsidP="00740F3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r w:rsidRPr="00740F38">
        <w:rPr>
          <w:rFonts w:ascii="Arial" w:hAnsi="Arial" w:cs="Arial"/>
          <w:sz w:val="20"/>
          <w:szCs w:val="20"/>
        </w:rPr>
        <w:t>Cadastro Nacional de Pessoa Jurídica – CNPJ (jurídica) ou CPF (física) – cópia atualizada;</w:t>
      </w:r>
      <w:r w:rsidR="00740F38">
        <w:rPr>
          <w:rFonts w:ascii="Arial" w:hAnsi="Arial" w:cs="Arial"/>
          <w:sz w:val="20"/>
          <w:szCs w:val="20"/>
        </w:rPr>
        <w:t xml:space="preserve"> </w:t>
      </w:r>
    </w:p>
    <w:p w:rsidR="00740F38" w:rsidRDefault="00AE706E" w:rsidP="00740F3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r w:rsidRPr="00740F38">
        <w:rPr>
          <w:rFonts w:ascii="Arial" w:hAnsi="Arial" w:cs="Arial"/>
          <w:sz w:val="20"/>
          <w:szCs w:val="20"/>
        </w:rPr>
        <w:t>Contrato Social e alterações – cópia;</w:t>
      </w:r>
      <w:r w:rsidR="00740F38">
        <w:rPr>
          <w:rFonts w:ascii="Arial" w:hAnsi="Arial" w:cs="Arial"/>
          <w:sz w:val="20"/>
          <w:szCs w:val="20"/>
        </w:rPr>
        <w:t xml:space="preserve"> </w:t>
      </w:r>
    </w:p>
    <w:p w:rsidR="00740F38" w:rsidRDefault="00AE706E" w:rsidP="00740F3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r w:rsidRPr="00740F38">
        <w:rPr>
          <w:rFonts w:ascii="Arial" w:hAnsi="Arial" w:cs="Arial"/>
          <w:sz w:val="20"/>
          <w:szCs w:val="20"/>
        </w:rPr>
        <w:t>Certidão de Regularidade Técnica emitida pelo Conselho Regional - cópia;</w:t>
      </w:r>
      <w:r w:rsidR="00740F38">
        <w:rPr>
          <w:rFonts w:ascii="Arial" w:hAnsi="Arial" w:cs="Arial"/>
          <w:sz w:val="20"/>
          <w:szCs w:val="20"/>
        </w:rPr>
        <w:t xml:space="preserve"> </w:t>
      </w:r>
    </w:p>
    <w:p w:rsidR="00740F38" w:rsidRDefault="00AE706E" w:rsidP="00740F3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r w:rsidRPr="00740F38">
        <w:rPr>
          <w:rFonts w:ascii="Arial" w:hAnsi="Arial" w:cs="Arial"/>
          <w:sz w:val="20"/>
          <w:szCs w:val="20"/>
        </w:rPr>
        <w:t>Manual de Boas Práticas de Transporte de Medicamentos;</w:t>
      </w:r>
      <w:r w:rsidR="00740F38">
        <w:rPr>
          <w:rFonts w:ascii="Arial" w:hAnsi="Arial" w:cs="Arial"/>
          <w:sz w:val="20"/>
          <w:szCs w:val="20"/>
        </w:rPr>
        <w:t xml:space="preserve"> </w:t>
      </w:r>
    </w:p>
    <w:p w:rsidR="00740F38" w:rsidRDefault="00AE706E" w:rsidP="00740F3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r w:rsidRPr="00740F38">
        <w:rPr>
          <w:rFonts w:ascii="Arial" w:hAnsi="Arial" w:cs="Arial"/>
          <w:sz w:val="20"/>
          <w:szCs w:val="20"/>
        </w:rPr>
        <w:t>Certificado de propriedade dos veículos atualizado;</w:t>
      </w:r>
      <w:r w:rsidR="00740F38">
        <w:rPr>
          <w:rFonts w:ascii="Arial" w:hAnsi="Arial" w:cs="Arial"/>
          <w:sz w:val="20"/>
          <w:szCs w:val="20"/>
        </w:rPr>
        <w:t xml:space="preserve"> </w:t>
      </w:r>
    </w:p>
    <w:p w:rsidR="00740F38" w:rsidRDefault="00AE706E" w:rsidP="00740F3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r w:rsidRPr="00740F38">
        <w:rPr>
          <w:rFonts w:ascii="Arial" w:hAnsi="Arial" w:cs="Arial"/>
          <w:sz w:val="20"/>
          <w:szCs w:val="20"/>
        </w:rPr>
        <w:t>Declaração de produtos a serem transportados;</w:t>
      </w:r>
      <w:r w:rsidR="00740F38">
        <w:rPr>
          <w:rFonts w:ascii="Arial" w:hAnsi="Arial" w:cs="Arial"/>
          <w:sz w:val="20"/>
          <w:szCs w:val="20"/>
        </w:rPr>
        <w:t xml:space="preserve"> </w:t>
      </w:r>
    </w:p>
    <w:p w:rsidR="00AE706E" w:rsidRPr="00740F38" w:rsidRDefault="00AE706E" w:rsidP="00740F3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r w:rsidRPr="00740F38">
        <w:rPr>
          <w:rFonts w:ascii="Arial" w:hAnsi="Arial" w:cs="Arial"/>
          <w:sz w:val="20"/>
          <w:szCs w:val="20"/>
        </w:rPr>
        <w:t xml:space="preserve">Autorização de Funcionamento (AFE) e Autorização </w:t>
      </w:r>
      <w:proofErr w:type="gramStart"/>
      <w:r w:rsidRPr="00740F38">
        <w:rPr>
          <w:rFonts w:ascii="Arial" w:hAnsi="Arial" w:cs="Arial"/>
          <w:sz w:val="20"/>
          <w:szCs w:val="20"/>
        </w:rPr>
        <w:t>Especial (AE – em caso de controlados) fornecidas</w:t>
      </w:r>
      <w:proofErr w:type="gramEnd"/>
      <w:r w:rsidRPr="00740F38">
        <w:rPr>
          <w:rFonts w:ascii="Arial" w:hAnsi="Arial" w:cs="Arial"/>
          <w:sz w:val="20"/>
          <w:szCs w:val="20"/>
        </w:rPr>
        <w:t xml:space="preserve"> pela ANVISA – cópia.</w:t>
      </w:r>
    </w:p>
    <w:p w:rsidR="00AE706E" w:rsidRPr="00740F38" w:rsidRDefault="00AE706E" w:rsidP="00AE706E">
      <w:pPr>
        <w:pStyle w:val="NormalWeb"/>
        <w:shd w:val="clear" w:color="auto" w:fill="FFFFFF"/>
        <w:spacing w:before="0" w:beforeAutospacing="0" w:after="0" w:afterAutospacing="0" w:line="297" w:lineRule="atLeast"/>
        <w:rPr>
          <w:rFonts w:ascii="Arial" w:hAnsi="Arial" w:cs="Arial"/>
          <w:sz w:val="20"/>
          <w:szCs w:val="20"/>
        </w:rPr>
      </w:pPr>
    </w:p>
    <w:p w:rsidR="00740F38" w:rsidRDefault="00740F38" w:rsidP="00AE706E">
      <w:pPr>
        <w:pStyle w:val="NormalWeb"/>
        <w:shd w:val="clear" w:color="auto" w:fill="FFFFFF"/>
        <w:spacing w:before="0" w:beforeAutospacing="0" w:after="0" w:afterAutospacing="0" w:line="297" w:lineRule="atLeast"/>
        <w:rPr>
          <w:rStyle w:val="Forte"/>
          <w:rFonts w:ascii="Arial" w:hAnsi="Arial" w:cs="Arial"/>
          <w:b w:val="0"/>
          <w:sz w:val="20"/>
          <w:szCs w:val="20"/>
        </w:rPr>
      </w:pPr>
      <w:r>
        <w:rPr>
          <w:rStyle w:val="Forte"/>
          <w:rFonts w:ascii="Arial" w:hAnsi="Arial" w:cs="Arial"/>
          <w:b w:val="0"/>
          <w:sz w:val="20"/>
          <w:szCs w:val="20"/>
        </w:rPr>
        <w:t xml:space="preserve">- </w:t>
      </w:r>
      <w:r w:rsidR="00AE706E" w:rsidRPr="00740F38">
        <w:rPr>
          <w:rStyle w:val="Forte"/>
          <w:rFonts w:ascii="Arial" w:hAnsi="Arial" w:cs="Arial"/>
          <w:b w:val="0"/>
          <w:sz w:val="20"/>
          <w:szCs w:val="20"/>
        </w:rPr>
        <w:t>Revalidação</w:t>
      </w:r>
    </w:p>
    <w:p w:rsidR="00740F38" w:rsidRDefault="00740F38" w:rsidP="00AE706E">
      <w:pPr>
        <w:pStyle w:val="NormalWeb"/>
        <w:shd w:val="clear" w:color="auto" w:fill="FFFFFF"/>
        <w:spacing w:before="0" w:beforeAutospacing="0" w:after="0" w:afterAutospacing="0" w:line="297" w:lineRule="atLeast"/>
        <w:rPr>
          <w:rStyle w:val="Forte"/>
          <w:rFonts w:ascii="Arial" w:hAnsi="Arial" w:cs="Arial"/>
          <w:b w:val="0"/>
          <w:sz w:val="20"/>
          <w:szCs w:val="20"/>
        </w:rPr>
      </w:pPr>
    </w:p>
    <w:p w:rsidR="00740F38" w:rsidRPr="00740F38" w:rsidRDefault="00740F38" w:rsidP="00740F3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97" w:lineRule="atLeast"/>
        <w:ind w:left="426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8" w:tgtFrame="_blank" w:history="1">
        <w:r w:rsidR="00AE706E" w:rsidRPr="00740F38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</w:rPr>
          <w:t>Formulário de Petição</w:t>
        </w:r>
      </w:hyperlink>
      <w:r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 xml:space="preserve">; </w:t>
      </w:r>
    </w:p>
    <w:p w:rsidR="00740F38" w:rsidRDefault="00AE706E" w:rsidP="00740F3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r w:rsidRPr="00740F38">
        <w:rPr>
          <w:rFonts w:ascii="Arial" w:hAnsi="Arial" w:cs="Arial"/>
          <w:sz w:val="20"/>
          <w:szCs w:val="20"/>
        </w:rPr>
        <w:t>Taxa (</w:t>
      </w:r>
      <w:hyperlink r:id="rId9" w:tgtFrame="_blank" w:history="1">
        <w:r w:rsidRPr="00740F38">
          <w:rPr>
            <w:rStyle w:val="Hyperlink"/>
            <w:rFonts w:ascii="Arial" w:hAnsi="Arial" w:cs="Arial"/>
            <w:color w:val="auto"/>
            <w:sz w:val="20"/>
            <w:szCs w:val="20"/>
          </w:rPr>
          <w:t>DARE ONLINE</w:t>
        </w:r>
      </w:hyperlink>
      <w:r w:rsidRPr="00740F38">
        <w:rPr>
          <w:rFonts w:ascii="Arial" w:hAnsi="Arial" w:cs="Arial"/>
          <w:sz w:val="20"/>
          <w:szCs w:val="20"/>
        </w:rPr>
        <w:t>) por veículo – (Receita: 2127 – Classe de Serviço código: 14111)</w:t>
      </w:r>
      <w:r w:rsidR="00740F38">
        <w:rPr>
          <w:rFonts w:ascii="Arial" w:hAnsi="Arial" w:cs="Arial"/>
          <w:sz w:val="20"/>
          <w:szCs w:val="20"/>
        </w:rPr>
        <w:t xml:space="preserve">; </w:t>
      </w:r>
    </w:p>
    <w:p w:rsidR="00740F38" w:rsidRDefault="00AE706E" w:rsidP="00740F3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r w:rsidRPr="00740F38">
        <w:rPr>
          <w:rFonts w:ascii="Arial" w:hAnsi="Arial" w:cs="Arial"/>
          <w:sz w:val="20"/>
          <w:szCs w:val="20"/>
        </w:rPr>
        <w:t>Cadastro Nacional de Pessoa Jurídica – CNPJ (jurídica) ou CPF (física) – cópia atualizada;</w:t>
      </w:r>
      <w:r w:rsidR="00740F38">
        <w:rPr>
          <w:rFonts w:ascii="Arial" w:hAnsi="Arial" w:cs="Arial"/>
          <w:sz w:val="20"/>
          <w:szCs w:val="20"/>
        </w:rPr>
        <w:t xml:space="preserve"> </w:t>
      </w:r>
    </w:p>
    <w:p w:rsidR="00740F38" w:rsidRDefault="00AE706E" w:rsidP="00740F3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r w:rsidRPr="00740F38">
        <w:rPr>
          <w:rFonts w:ascii="Arial" w:hAnsi="Arial" w:cs="Arial"/>
          <w:sz w:val="20"/>
          <w:szCs w:val="20"/>
        </w:rPr>
        <w:t>Contrato Social e alterações – cópia;</w:t>
      </w:r>
      <w:r w:rsidR="00740F38">
        <w:rPr>
          <w:rFonts w:ascii="Arial" w:hAnsi="Arial" w:cs="Arial"/>
          <w:sz w:val="20"/>
          <w:szCs w:val="20"/>
        </w:rPr>
        <w:t xml:space="preserve"> </w:t>
      </w:r>
    </w:p>
    <w:p w:rsidR="00740F38" w:rsidRDefault="00AE706E" w:rsidP="00740F3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r w:rsidRPr="00740F38">
        <w:rPr>
          <w:rFonts w:ascii="Arial" w:hAnsi="Arial" w:cs="Arial"/>
          <w:sz w:val="20"/>
          <w:szCs w:val="20"/>
        </w:rPr>
        <w:t>Certidão de Regularidade Técnica emitida pelo Conselho Regional - cópia;</w:t>
      </w:r>
      <w:r w:rsidR="00740F38">
        <w:rPr>
          <w:rFonts w:ascii="Arial" w:hAnsi="Arial" w:cs="Arial"/>
          <w:sz w:val="20"/>
          <w:szCs w:val="20"/>
        </w:rPr>
        <w:t xml:space="preserve"> </w:t>
      </w:r>
    </w:p>
    <w:p w:rsidR="00740F38" w:rsidRDefault="00AE706E" w:rsidP="00740F3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r w:rsidRPr="00740F38">
        <w:rPr>
          <w:rFonts w:ascii="Arial" w:hAnsi="Arial" w:cs="Arial"/>
          <w:sz w:val="20"/>
          <w:szCs w:val="20"/>
        </w:rPr>
        <w:t>Manual de Boas Práticas de Transporte de Medicamentos;</w:t>
      </w:r>
      <w:r w:rsidR="00740F38">
        <w:rPr>
          <w:rFonts w:ascii="Arial" w:hAnsi="Arial" w:cs="Arial"/>
          <w:sz w:val="20"/>
          <w:szCs w:val="20"/>
        </w:rPr>
        <w:t xml:space="preserve"> </w:t>
      </w:r>
    </w:p>
    <w:p w:rsidR="00740F38" w:rsidRDefault="00AE706E" w:rsidP="00740F3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r w:rsidRPr="00740F38">
        <w:rPr>
          <w:rFonts w:ascii="Arial" w:hAnsi="Arial" w:cs="Arial"/>
          <w:sz w:val="20"/>
          <w:szCs w:val="20"/>
        </w:rPr>
        <w:t>Certificado de propriedade dos veículos atualizado;</w:t>
      </w:r>
      <w:r w:rsidR="00740F38">
        <w:rPr>
          <w:rFonts w:ascii="Arial" w:hAnsi="Arial" w:cs="Arial"/>
          <w:sz w:val="20"/>
          <w:szCs w:val="20"/>
        </w:rPr>
        <w:t xml:space="preserve"> </w:t>
      </w:r>
    </w:p>
    <w:p w:rsidR="00740F38" w:rsidRDefault="00AE706E" w:rsidP="00740F3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r w:rsidRPr="00740F38">
        <w:rPr>
          <w:rFonts w:ascii="Arial" w:hAnsi="Arial" w:cs="Arial"/>
          <w:sz w:val="20"/>
          <w:szCs w:val="20"/>
        </w:rPr>
        <w:t>Declaração de produtos a serem transportados;</w:t>
      </w:r>
      <w:r w:rsidR="00740F38">
        <w:rPr>
          <w:rFonts w:ascii="Arial" w:hAnsi="Arial" w:cs="Arial"/>
          <w:sz w:val="20"/>
          <w:szCs w:val="20"/>
        </w:rPr>
        <w:t xml:space="preserve"> </w:t>
      </w:r>
    </w:p>
    <w:p w:rsidR="00740F38" w:rsidRDefault="00AE706E" w:rsidP="00740F3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r w:rsidRPr="00740F38">
        <w:rPr>
          <w:rFonts w:ascii="Arial" w:hAnsi="Arial" w:cs="Arial"/>
          <w:sz w:val="20"/>
          <w:szCs w:val="20"/>
        </w:rPr>
        <w:t>Autorização de funcionamento da empresa transportadora terceirizada (fornecida pela ANVISA) ou licença sanitária de vistoria dos veículos da própria empresa (fornecido pela Vigilância Sanitária compete</w:t>
      </w:r>
      <w:bookmarkStart w:id="0" w:name="_GoBack"/>
      <w:bookmarkEnd w:id="0"/>
      <w:r w:rsidRPr="00740F38">
        <w:rPr>
          <w:rFonts w:ascii="Arial" w:hAnsi="Arial" w:cs="Arial"/>
          <w:sz w:val="20"/>
          <w:szCs w:val="20"/>
        </w:rPr>
        <w:t>nte) – cópia;</w:t>
      </w:r>
      <w:r w:rsidR="00740F38">
        <w:rPr>
          <w:rFonts w:ascii="Arial" w:hAnsi="Arial" w:cs="Arial"/>
          <w:sz w:val="20"/>
          <w:szCs w:val="20"/>
        </w:rPr>
        <w:t xml:space="preserve"> </w:t>
      </w:r>
    </w:p>
    <w:p w:rsidR="00AE706E" w:rsidRPr="00740F38" w:rsidRDefault="00AE706E" w:rsidP="00740F3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r w:rsidRPr="00740F38">
        <w:rPr>
          <w:rFonts w:ascii="Arial" w:hAnsi="Arial" w:cs="Arial"/>
          <w:sz w:val="20"/>
          <w:szCs w:val="20"/>
        </w:rPr>
        <w:t>Alvará Sanitário anterior – cópia.</w:t>
      </w:r>
    </w:p>
    <w:p w:rsidR="003F6C64" w:rsidRPr="00740F38" w:rsidRDefault="003F6C64" w:rsidP="00AE706E">
      <w:pPr>
        <w:rPr>
          <w:rFonts w:ascii="Arial" w:hAnsi="Arial" w:cs="Arial"/>
          <w:sz w:val="20"/>
          <w:szCs w:val="20"/>
        </w:rPr>
      </w:pPr>
    </w:p>
    <w:sectPr w:rsidR="003F6C64" w:rsidRPr="00740F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30A33"/>
    <w:multiLevelType w:val="hybridMultilevel"/>
    <w:tmpl w:val="F990D1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23B34"/>
    <w:multiLevelType w:val="hybridMultilevel"/>
    <w:tmpl w:val="D0C836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8D"/>
    <w:rsid w:val="0013362A"/>
    <w:rsid w:val="00172285"/>
    <w:rsid w:val="002803FD"/>
    <w:rsid w:val="003F6C64"/>
    <w:rsid w:val="0048142E"/>
    <w:rsid w:val="004B6334"/>
    <w:rsid w:val="004C7ED4"/>
    <w:rsid w:val="004D01E4"/>
    <w:rsid w:val="00740F38"/>
    <w:rsid w:val="007901BD"/>
    <w:rsid w:val="007A02AA"/>
    <w:rsid w:val="008A0851"/>
    <w:rsid w:val="00AA7BAF"/>
    <w:rsid w:val="00AE706E"/>
    <w:rsid w:val="00DD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90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6C6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7901B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9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722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90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6C6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7901B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9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72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gilanciasanitaria.sc.gov.br/phocadownload/taxas_e_alvaras/formulario-de-peticao-protocolo/formulario%20de%20peticao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ributario.sef.sc.gov.br/tax.NET/Sat.Arrecadacao.Web/DARE_online/EmissaoDareOnlin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gilanciasanitaria.sc.gov.br/phocadownload/taxas_e_alvaras/formulario-de-peticao-protocolo/formulario%20de%20peticao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ributario.sef.sc.gov.br/tax.NET/Sat.Arrecadacao.Web/DARE_online/EmissaoDareOnline.asp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Terezinha Stolt</dc:creator>
  <cp:lastModifiedBy>Simone Terezinha Stolt</cp:lastModifiedBy>
  <cp:revision>4</cp:revision>
  <dcterms:created xsi:type="dcterms:W3CDTF">2022-02-21T14:18:00Z</dcterms:created>
  <dcterms:modified xsi:type="dcterms:W3CDTF">2022-02-22T18:32:00Z</dcterms:modified>
</cp:coreProperties>
</file>